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81"/>
      </w:tblGrid>
      <w:tr w:rsidR="00B66766" w:rsidRPr="00DB3528" w:rsidTr="005D2210">
        <w:trPr>
          <w:trHeight w:hRule="exact" w:val="593"/>
        </w:trPr>
        <w:tc>
          <w:tcPr>
            <w:tcW w:w="62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6766" w:rsidRPr="00DB3528" w:rsidRDefault="00B66766" w:rsidP="005D2210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DB3528">
              <w:rPr>
                <w:sz w:val="24"/>
                <w:szCs w:val="24"/>
              </w:rPr>
              <w:t>Тема 1. Ведение земельного кадастра в древних государствах.</w:t>
            </w:r>
          </w:p>
        </w:tc>
      </w:tr>
      <w:tr w:rsidR="00B66766" w:rsidRPr="00DB3528" w:rsidTr="005D2210">
        <w:trPr>
          <w:trHeight w:hRule="exact" w:val="928"/>
        </w:trPr>
        <w:tc>
          <w:tcPr>
            <w:tcW w:w="62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6766" w:rsidRPr="00DB3528" w:rsidRDefault="00B66766" w:rsidP="005D2210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DB3528">
              <w:rPr>
                <w:sz w:val="24"/>
                <w:szCs w:val="24"/>
              </w:rPr>
              <w:t>Тема 2. Нормативно-правовая база формирования и функционирования государственного земельного кадастра Республики Казахстан (ГЗК РК).</w:t>
            </w:r>
          </w:p>
        </w:tc>
      </w:tr>
      <w:tr w:rsidR="00B66766" w:rsidRPr="00DB3528" w:rsidTr="005D2210">
        <w:trPr>
          <w:trHeight w:hRule="exact" w:val="898"/>
        </w:trPr>
        <w:tc>
          <w:tcPr>
            <w:tcW w:w="62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6766" w:rsidRPr="00DB3528" w:rsidRDefault="00B66766" w:rsidP="005D2210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DB3528">
              <w:rPr>
                <w:sz w:val="24"/>
                <w:szCs w:val="24"/>
              </w:rPr>
              <w:t>Тема 3. Автоматизированная информационная система государственного земельного кадастра Республики Казахстан (АИС ГЗК РК).</w:t>
            </w:r>
          </w:p>
        </w:tc>
      </w:tr>
    </w:tbl>
    <w:p w:rsidR="000520C3" w:rsidRDefault="000520C3">
      <w:bookmarkStart w:id="0" w:name="_GoBack"/>
      <w:bookmarkEnd w:id="0"/>
    </w:p>
    <w:sectPr w:rsidR="000520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266"/>
    <w:rsid w:val="000520C3"/>
    <w:rsid w:val="00226266"/>
    <w:rsid w:val="00B6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B34913-4F10-4293-AB03-527F78460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676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66766"/>
    <w:pPr>
      <w:spacing w:after="120"/>
    </w:pPr>
  </w:style>
  <w:style w:type="character" w:customStyle="1" w:styleId="a4">
    <w:name w:val="Основной текст Знак"/>
    <w:basedOn w:val="a0"/>
    <w:link w:val="a3"/>
    <w:rsid w:val="00B6676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272</Characters>
  <Application>Microsoft Office Word</Application>
  <DocSecurity>0</DocSecurity>
  <Lines>2</Lines>
  <Paragraphs>1</Paragraphs>
  <ScaleCrop>false</ScaleCrop>
  <Company>diakov.net</Company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2020-04-07T18:06:00Z</dcterms:created>
  <dcterms:modified xsi:type="dcterms:W3CDTF">2020-04-07T18:07:00Z</dcterms:modified>
</cp:coreProperties>
</file>